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185A" w14:textId="44E2F734" w:rsidR="00D4039B" w:rsidRDefault="00B119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Oktober 2023</w:t>
      </w:r>
    </w:p>
    <w:p w14:paraId="4F7AAD84" w14:textId="77777777" w:rsidR="00D4039B" w:rsidRDefault="000000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PRESSEMITTEILUNG</w:t>
      </w:r>
    </w:p>
    <w:p w14:paraId="305F8FEC" w14:textId="77777777" w:rsidR="00D4039B" w:rsidRDefault="00D4039B">
      <w:pPr>
        <w:rPr>
          <w:rFonts w:ascii="Arial" w:hAnsi="Arial" w:cs="Arial"/>
          <w:sz w:val="24"/>
          <w:szCs w:val="24"/>
        </w:rPr>
      </w:pPr>
    </w:p>
    <w:p w14:paraId="5D212AF2" w14:textId="5D7C6BE0" w:rsidR="00D4039B" w:rsidRDefault="008570E5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Kostenfreie </w:t>
      </w:r>
      <w:r w:rsidR="00B11984">
        <w:rPr>
          <w:rFonts w:ascii="Arial" w:hAnsi="Arial" w:cs="Arial"/>
          <w:b/>
          <w:sz w:val="32"/>
          <w:szCs w:val="32"/>
        </w:rPr>
        <w:t>Diskussion</w:t>
      </w:r>
      <w:r w:rsidR="00457C73">
        <w:rPr>
          <w:rFonts w:ascii="Arial" w:hAnsi="Arial" w:cs="Arial"/>
          <w:b/>
          <w:sz w:val="32"/>
          <w:szCs w:val="32"/>
        </w:rPr>
        <w:t>stagung mit Schiffsfahrt</w:t>
      </w:r>
      <w:r w:rsidR="00B11984">
        <w:rPr>
          <w:rFonts w:ascii="Arial" w:hAnsi="Arial" w:cs="Arial"/>
          <w:b/>
          <w:sz w:val="32"/>
          <w:szCs w:val="32"/>
        </w:rPr>
        <w:t xml:space="preserve"> zum LNG-Terminal in Wilhelmshaven</w:t>
      </w:r>
      <w:r w:rsidR="00B1198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am 21.10.2023</w:t>
      </w:r>
    </w:p>
    <w:p w14:paraId="5C797A6D" w14:textId="77777777" w:rsidR="00D4039B" w:rsidRDefault="00D4039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5A92BF" w14:textId="0A8FA221" w:rsidR="00D4039B" w:rsidRDefault="00000000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Hooksiel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Höegh</w:t>
      </w:r>
      <w:proofErr w:type="spellEnd"/>
      <w:r>
        <w:rPr>
          <w:rFonts w:ascii="Arial" w:hAnsi="Arial" w:cs="Arial"/>
          <w:sz w:val="24"/>
          <w:szCs w:val="24"/>
        </w:rPr>
        <w:t xml:space="preserve"> Esperanza, eine Floating Storage and </w:t>
      </w:r>
      <w:proofErr w:type="spellStart"/>
      <w:r>
        <w:rPr>
          <w:rFonts w:ascii="Arial" w:hAnsi="Arial" w:cs="Arial"/>
          <w:sz w:val="24"/>
          <w:szCs w:val="24"/>
        </w:rPr>
        <w:t>Regasification</w:t>
      </w:r>
      <w:proofErr w:type="spellEnd"/>
      <w:r>
        <w:rPr>
          <w:rFonts w:ascii="Arial" w:hAnsi="Arial" w:cs="Arial"/>
          <w:sz w:val="24"/>
          <w:szCs w:val="24"/>
        </w:rPr>
        <w:t xml:space="preserve"> Unit (FSRU) (schwimmende Speicher- und Wiederverdampfungseinheit) wird seit Ende 2022 am Liquid Natural Gas (LNG) Terminal in Wilhelmshaven für den Import von Flüssiggas eingesetzt. </w:t>
      </w:r>
      <w:r>
        <w:rPr>
          <w:rFonts w:ascii="Arial" w:hAnsi="Arial" w:cs="Arial"/>
          <w:sz w:val="24"/>
          <w:szCs w:val="24"/>
        </w:rPr>
        <w:br/>
      </w:r>
      <w:r w:rsidR="00914458">
        <w:rPr>
          <w:rFonts w:ascii="Arial" w:hAnsi="Arial" w:cs="Arial"/>
          <w:sz w:val="24"/>
          <w:szCs w:val="24"/>
        </w:rPr>
        <w:t>Auch die Partei</w:t>
      </w:r>
      <w:r>
        <w:rPr>
          <w:rFonts w:ascii="Arial" w:hAnsi="Arial" w:cs="Arial"/>
          <w:sz w:val="24"/>
          <w:szCs w:val="24"/>
        </w:rPr>
        <w:t xml:space="preserve"> </w:t>
      </w:r>
      <w:r w:rsidR="00457C73">
        <w:rPr>
          <w:rFonts w:ascii="Arial" w:hAnsi="Arial" w:cs="Arial"/>
          <w:sz w:val="24"/>
          <w:szCs w:val="24"/>
        </w:rPr>
        <w:t xml:space="preserve">dieBasis </w:t>
      </w:r>
      <w:r>
        <w:rPr>
          <w:rFonts w:ascii="Arial" w:hAnsi="Arial" w:cs="Arial"/>
          <w:sz w:val="24"/>
          <w:szCs w:val="24"/>
        </w:rPr>
        <w:t xml:space="preserve">in Niedersachsen und Bremen </w:t>
      </w:r>
      <w:r w:rsidR="00914458">
        <w:rPr>
          <w:rFonts w:ascii="Arial" w:hAnsi="Arial" w:cs="Arial"/>
          <w:sz w:val="24"/>
          <w:szCs w:val="24"/>
        </w:rPr>
        <w:t>nimmt sich diesem Thema an und veranstaltet eine Diskussionstagung dazu. V</w:t>
      </w:r>
      <w:r>
        <w:rPr>
          <w:rFonts w:ascii="Arial" w:hAnsi="Arial" w:cs="Arial"/>
          <w:sz w:val="24"/>
          <w:szCs w:val="24"/>
        </w:rPr>
        <w:t xml:space="preserve">iele Mitglieder </w:t>
      </w:r>
      <w:r w:rsidR="00914458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 xml:space="preserve">unzufrieden mit der Entscheidung der Bundesregierung, Fracking-Gas aus den USA nach Deutschland zu liefern und in Wilhelmshaven anzulanden. Sie sehen große Gefahren für Mensch und Umwelt, wünschen sich Aufklärung und </w:t>
      </w:r>
      <w:r w:rsidR="00914458">
        <w:rPr>
          <w:rFonts w:ascii="Arial" w:hAnsi="Arial" w:cs="Arial"/>
          <w:sz w:val="24"/>
          <w:szCs w:val="24"/>
        </w:rPr>
        <w:t xml:space="preserve">wollen nach anderen Lösungen suchen, Deutschland mit bezahlbarer Energie zu versorgen. Dazu haben sie auch Volker Eyssen eingeladen, einem Spezialisten auf dem Gebiet des </w:t>
      </w:r>
      <w:proofErr w:type="spellStart"/>
      <w:r w:rsidR="00914458">
        <w:rPr>
          <w:rFonts w:ascii="Arial" w:hAnsi="Arial" w:cs="Arial"/>
          <w:sz w:val="24"/>
          <w:szCs w:val="24"/>
        </w:rPr>
        <w:t>DualFluidReaktors</w:t>
      </w:r>
      <w:proofErr w:type="spellEnd"/>
      <w:r w:rsidR="00914458">
        <w:rPr>
          <w:rFonts w:ascii="Arial" w:hAnsi="Arial" w:cs="Arial"/>
          <w:sz w:val="24"/>
          <w:szCs w:val="24"/>
        </w:rPr>
        <w:t xml:space="preserve">. Der Reaktor wurde in Deutschland entwickelt und wird inzwischen in Ruanda aufgebaut und getestet. </w:t>
      </w:r>
    </w:p>
    <w:p w14:paraId="1CBC797D" w14:textId="77777777" w:rsidR="00D4039B" w:rsidRDefault="00D40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D6A8F" w14:textId="3DA1ECC4" w:rsidR="00D4039B" w:rsidRDefault="0000000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„Wir sind der Meinung, dass das LNG-Terminal nicht die Lösung für die Gasversorgung in Deutschland ist, aber das Weltnaturerbe Wattenmeer weitgehend unbekannten Gefahren aussetzt“, so Roger </w:t>
      </w:r>
      <w:proofErr w:type="spellStart"/>
      <w:r>
        <w:rPr>
          <w:rFonts w:ascii="Arial" w:hAnsi="Arial" w:cs="Arial"/>
          <w:sz w:val="24"/>
          <w:szCs w:val="24"/>
        </w:rPr>
        <w:t>Staves</w:t>
      </w:r>
      <w:proofErr w:type="spellEnd"/>
      <w:r>
        <w:rPr>
          <w:rFonts w:ascii="Arial" w:hAnsi="Arial" w:cs="Arial"/>
          <w:sz w:val="24"/>
          <w:szCs w:val="24"/>
        </w:rPr>
        <w:t xml:space="preserve">, Vorsitzender des Kreisverbands Küste. Aus diesem Grund organisieren der Kreisverband Küste-Jade sowie der Landesverband </w:t>
      </w:r>
      <w:r w:rsidR="00627086">
        <w:rPr>
          <w:rFonts w:ascii="Arial" w:hAnsi="Arial" w:cs="Arial"/>
          <w:sz w:val="24"/>
          <w:szCs w:val="24"/>
        </w:rPr>
        <w:t xml:space="preserve">Niedersachsen </w:t>
      </w:r>
      <w:r>
        <w:rPr>
          <w:rFonts w:ascii="Arial" w:hAnsi="Arial" w:cs="Arial"/>
          <w:sz w:val="24"/>
          <w:szCs w:val="24"/>
        </w:rPr>
        <w:t xml:space="preserve">der Partei dieBasis eine Tagung, bei der </w:t>
      </w:r>
      <w:r w:rsidR="00B11984">
        <w:rPr>
          <w:rFonts w:ascii="Arial" w:hAnsi="Arial" w:cs="Arial"/>
          <w:sz w:val="24"/>
          <w:szCs w:val="24"/>
        </w:rPr>
        <w:t>die zusammengetragenen Informationen diskutiert und abgewogen werden sollen.</w:t>
      </w:r>
    </w:p>
    <w:p w14:paraId="1D3DA1A1" w14:textId="444D4946" w:rsidR="00D4039B" w:rsidRDefault="00000000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Die Tagung findet am 21.10.</w:t>
      </w:r>
      <w:r w:rsidR="008570E5">
        <w:rPr>
          <w:rFonts w:ascii="Arial" w:hAnsi="Arial"/>
          <w:b/>
          <w:bCs/>
          <w:sz w:val="24"/>
          <w:szCs w:val="24"/>
        </w:rPr>
        <w:t>20</w:t>
      </w:r>
      <w:r>
        <w:rPr>
          <w:rFonts w:ascii="Arial" w:hAnsi="Arial"/>
          <w:b/>
          <w:bCs/>
          <w:sz w:val="24"/>
          <w:szCs w:val="24"/>
        </w:rPr>
        <w:t xml:space="preserve">23 von 12:00 – </w:t>
      </w:r>
      <w:r w:rsidR="00B11984">
        <w:rPr>
          <w:rFonts w:ascii="Arial" w:hAnsi="Arial"/>
          <w:b/>
          <w:bCs/>
          <w:sz w:val="24"/>
          <w:szCs w:val="24"/>
        </w:rPr>
        <w:t>15</w:t>
      </w:r>
      <w:r>
        <w:rPr>
          <w:rFonts w:ascii="Arial" w:hAnsi="Arial"/>
          <w:b/>
          <w:bCs/>
          <w:sz w:val="24"/>
          <w:szCs w:val="24"/>
        </w:rPr>
        <w:t>:00 Uhr im Restaurant „</w:t>
      </w:r>
      <w:r w:rsidR="00B11984">
        <w:rPr>
          <w:rFonts w:ascii="Arial" w:hAnsi="Arial"/>
          <w:b/>
          <w:bCs/>
          <w:sz w:val="24"/>
          <w:szCs w:val="24"/>
        </w:rPr>
        <w:t>La Primavera</w:t>
      </w:r>
      <w:r>
        <w:rPr>
          <w:rFonts w:ascii="Arial" w:hAnsi="Arial"/>
          <w:b/>
          <w:bCs/>
          <w:sz w:val="24"/>
          <w:szCs w:val="24"/>
        </w:rPr>
        <w:t>“ in Hooksiel</w:t>
      </w:r>
      <w:r w:rsidR="00627086"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 w:rsidR="00627086">
        <w:rPr>
          <w:rFonts w:ascii="Arial" w:hAnsi="Arial"/>
          <w:b/>
          <w:bCs/>
          <w:sz w:val="24"/>
          <w:szCs w:val="24"/>
        </w:rPr>
        <w:t>Middeldieck</w:t>
      </w:r>
      <w:proofErr w:type="spellEnd"/>
      <w:r w:rsidR="00627086">
        <w:rPr>
          <w:rFonts w:ascii="Arial" w:hAnsi="Arial"/>
          <w:b/>
          <w:bCs/>
          <w:sz w:val="24"/>
          <w:szCs w:val="24"/>
        </w:rPr>
        <w:t xml:space="preserve"> 4</w:t>
      </w:r>
      <w:r>
        <w:rPr>
          <w:rFonts w:ascii="Arial" w:hAnsi="Arial"/>
          <w:b/>
          <w:bCs/>
          <w:sz w:val="24"/>
          <w:szCs w:val="24"/>
        </w:rPr>
        <w:t xml:space="preserve"> statt.</w:t>
      </w:r>
      <w:r w:rsidR="00B11984">
        <w:rPr>
          <w:rFonts w:ascii="Arial" w:hAnsi="Arial"/>
          <w:b/>
          <w:bCs/>
          <w:sz w:val="24"/>
          <w:szCs w:val="24"/>
        </w:rPr>
        <w:t xml:space="preserve"> Ab 15:30 sind Interessierte zu einer Schiffsfahrt zum Terminal </w:t>
      </w:r>
      <w:r w:rsidR="00457C73">
        <w:rPr>
          <w:rFonts w:ascii="Arial" w:hAnsi="Arial"/>
          <w:b/>
          <w:bCs/>
          <w:sz w:val="24"/>
          <w:szCs w:val="24"/>
        </w:rPr>
        <w:t xml:space="preserve">ab Außenhafen Hooksiel mit der MS „Jens Albrecht“ </w:t>
      </w:r>
      <w:r w:rsidR="00B11984">
        <w:rPr>
          <w:rFonts w:ascii="Arial" w:hAnsi="Arial"/>
          <w:b/>
          <w:bCs/>
          <w:sz w:val="24"/>
          <w:szCs w:val="24"/>
        </w:rPr>
        <w:t>eingeladen.</w:t>
      </w:r>
    </w:p>
    <w:p w14:paraId="606E615F" w14:textId="304E02DF" w:rsidR="00D4039B" w:rsidRDefault="00B11984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Es soll über die verschiedenen Belange diskutiert werden, wie zum Beispiel die Herkunft des Flüssiggases aus den USA, wo eine massive Umweltschädigung stattfindet</w:t>
      </w:r>
      <w:r w:rsidR="00457C73">
        <w:rPr>
          <w:rFonts w:ascii="Arial" w:hAnsi="Arial" w:cs="Arial"/>
          <w:sz w:val="24"/>
          <w:szCs w:val="24"/>
        </w:rPr>
        <w:t>, über die mögliche langfristige Schädigung des Wattenmeeres, aber auch ü</w:t>
      </w:r>
      <w:r>
        <w:rPr>
          <w:rFonts w:ascii="Arial" w:hAnsi="Arial" w:cs="Arial"/>
          <w:sz w:val="24"/>
          <w:szCs w:val="24"/>
        </w:rPr>
        <w:t>ber die Alternativen der Energiegewinnung</w:t>
      </w:r>
      <w:r w:rsidR="008570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den </w:t>
      </w:r>
      <w:proofErr w:type="spellStart"/>
      <w:r>
        <w:rPr>
          <w:rFonts w:ascii="Arial" w:hAnsi="Arial" w:cs="Arial"/>
          <w:sz w:val="24"/>
          <w:szCs w:val="24"/>
        </w:rPr>
        <w:t>DualFluidReaktor</w:t>
      </w:r>
      <w:proofErr w:type="spellEnd"/>
      <w:r>
        <w:rPr>
          <w:rFonts w:ascii="Arial" w:hAnsi="Arial" w:cs="Arial"/>
          <w:sz w:val="24"/>
          <w:szCs w:val="24"/>
        </w:rPr>
        <w:t xml:space="preserve"> und den Gasimport über die intakte </w:t>
      </w:r>
      <w:proofErr w:type="spellStart"/>
      <w:r>
        <w:rPr>
          <w:rFonts w:ascii="Arial" w:hAnsi="Arial" w:cs="Arial"/>
          <w:sz w:val="24"/>
          <w:szCs w:val="24"/>
        </w:rPr>
        <w:t>Nordstream</w:t>
      </w:r>
      <w:proofErr w:type="spellEnd"/>
      <w:r>
        <w:rPr>
          <w:rFonts w:ascii="Arial" w:hAnsi="Arial" w:cs="Arial"/>
          <w:sz w:val="24"/>
          <w:szCs w:val="24"/>
        </w:rPr>
        <w:t xml:space="preserve"> 2 Leitung</w:t>
      </w:r>
      <w:r w:rsidR="008570E5">
        <w:rPr>
          <w:rFonts w:ascii="Arial" w:hAnsi="Arial" w:cs="Arial"/>
          <w:sz w:val="24"/>
          <w:szCs w:val="24"/>
        </w:rPr>
        <w:t xml:space="preserve">. Aktuell </w:t>
      </w:r>
      <w:r>
        <w:rPr>
          <w:rFonts w:ascii="Arial" w:hAnsi="Arial" w:cs="Arial"/>
          <w:sz w:val="24"/>
          <w:szCs w:val="24"/>
        </w:rPr>
        <w:t>gibt</w:t>
      </w:r>
      <w:r w:rsidR="008570E5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 kein Gasembargo</w:t>
      </w:r>
      <w:r w:rsidR="00457C73">
        <w:rPr>
          <w:rFonts w:ascii="Arial" w:hAnsi="Arial" w:cs="Arial"/>
          <w:sz w:val="24"/>
          <w:szCs w:val="24"/>
        </w:rPr>
        <w:t>, aber die Bereitschaft Russlands, 27 Mrd. m³ Gas pro Jahr nach Deutschland zu verkaufen.</w:t>
      </w:r>
    </w:p>
    <w:p w14:paraId="059A6915" w14:textId="77777777" w:rsidR="00D4039B" w:rsidRDefault="00D403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16FFC" w14:textId="5A4BE96B" w:rsidR="00B11984" w:rsidRDefault="00B119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</w:t>
      </w:r>
      <w:r w:rsidR="00457C73">
        <w:rPr>
          <w:rFonts w:ascii="Arial" w:hAnsi="Arial" w:cs="Arial"/>
          <w:sz w:val="24"/>
          <w:szCs w:val="24"/>
        </w:rPr>
        <w:t>2-stündigen</w:t>
      </w:r>
      <w:r>
        <w:rPr>
          <w:rFonts w:ascii="Arial" w:hAnsi="Arial" w:cs="Arial"/>
          <w:sz w:val="24"/>
          <w:szCs w:val="24"/>
        </w:rPr>
        <w:t xml:space="preserve"> Fahrt auf der MS „Jens Albrecht“</w:t>
      </w:r>
      <w:r w:rsidR="00914458">
        <w:rPr>
          <w:rFonts w:ascii="Arial" w:hAnsi="Arial" w:cs="Arial"/>
          <w:sz w:val="24"/>
          <w:szCs w:val="24"/>
        </w:rPr>
        <w:t>, bei der die Belange des Wattenmeeres im Vordergrund stehen,</w:t>
      </w:r>
      <w:r>
        <w:rPr>
          <w:rFonts w:ascii="Arial" w:hAnsi="Arial" w:cs="Arial"/>
          <w:sz w:val="24"/>
          <w:szCs w:val="24"/>
        </w:rPr>
        <w:t xml:space="preserve"> können bei einem Imbiss noch bis 19:00 Uhr Meinungen ausgetauscht und das Terminal bei Nacht angesehen werden.</w:t>
      </w:r>
    </w:p>
    <w:p w14:paraId="49ABC9B5" w14:textId="03C59A62" w:rsidR="0046670D" w:rsidRPr="008570E5" w:rsidRDefault="004667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70E5">
        <w:rPr>
          <w:rFonts w:ascii="Arial" w:hAnsi="Arial" w:cs="Arial"/>
          <w:b/>
          <w:bCs/>
          <w:sz w:val="24"/>
          <w:szCs w:val="24"/>
        </w:rPr>
        <w:t>Unter allen Teilnehmern der Schiffsfahrt werden 10 Karten zum Vortrag von Daniele Ganser am 12.</w:t>
      </w:r>
      <w:r w:rsidR="008570E5">
        <w:rPr>
          <w:rFonts w:ascii="Arial" w:hAnsi="Arial" w:cs="Arial"/>
          <w:b/>
          <w:bCs/>
          <w:sz w:val="24"/>
          <w:szCs w:val="24"/>
        </w:rPr>
        <w:t>0</w:t>
      </w:r>
      <w:r w:rsidRPr="008570E5">
        <w:rPr>
          <w:rFonts w:ascii="Arial" w:hAnsi="Arial" w:cs="Arial"/>
          <w:b/>
          <w:bCs/>
          <w:sz w:val="24"/>
          <w:szCs w:val="24"/>
        </w:rPr>
        <w:t>3.</w:t>
      </w:r>
      <w:r w:rsidR="008570E5">
        <w:rPr>
          <w:rFonts w:ascii="Arial" w:hAnsi="Arial" w:cs="Arial"/>
          <w:b/>
          <w:bCs/>
          <w:sz w:val="24"/>
          <w:szCs w:val="24"/>
        </w:rPr>
        <w:t>20</w:t>
      </w:r>
      <w:r w:rsidRPr="008570E5">
        <w:rPr>
          <w:rFonts w:ascii="Arial" w:hAnsi="Arial" w:cs="Arial"/>
          <w:b/>
          <w:bCs/>
          <w:sz w:val="24"/>
          <w:szCs w:val="24"/>
        </w:rPr>
        <w:t>24 in Bremerhaven verlost.</w:t>
      </w:r>
    </w:p>
    <w:p w14:paraId="0FBE0FDE" w14:textId="77F1F04F" w:rsidR="00D4039B" w:rsidRDefault="0000000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Für die Teilnahme an der kostenfreien Veranstaltung ist eine Anmeldung notwendig unter: lng@diebasis-nds.de</w:t>
      </w:r>
      <w:r>
        <w:t xml:space="preserve"> </w:t>
      </w:r>
    </w:p>
    <w:p w14:paraId="097364D5" w14:textId="77777777" w:rsidR="00D4039B" w:rsidRDefault="00D4039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F00729" w14:textId="77777777" w:rsidR="00D4039B" w:rsidRDefault="000000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Weitere Informationen: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4F8A2F" w14:textId="77777777" w:rsidR="00D4039B" w:rsidRDefault="000000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Basisdemokratische Partei Deutschland, Landesverband Niedersachsen </w:t>
      </w:r>
    </w:p>
    <w:p w14:paraId="67750231" w14:textId="77777777" w:rsidR="00D4039B" w:rsidRDefault="000000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7">
        <w:r>
          <w:rPr>
            <w:rStyle w:val="Hyperlink"/>
            <w:rFonts w:ascii="Arial" w:hAnsi="Arial" w:cs="Arial"/>
            <w:sz w:val="24"/>
            <w:szCs w:val="24"/>
          </w:rPr>
          <w:t>lng@diebasis-nds.de</w:t>
        </w:r>
      </w:hyperlink>
    </w:p>
    <w:p w14:paraId="0EE1F8D5" w14:textId="77777777" w:rsidR="00D4039B" w:rsidRDefault="00000000">
      <w:pPr>
        <w:spacing w:after="0" w:line="24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Telefon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en-US"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 w:eastAsia="de-DE"/>
        </w:rPr>
        <w:t>0511 80 90 79 22 – 39</w:t>
      </w:r>
    </w:p>
    <w:sectPr w:rsidR="00D4039B">
      <w:headerReference w:type="default" r:id="rId8"/>
      <w:footerReference w:type="default" r:id="rId9"/>
      <w:pgSz w:w="11906" w:h="16838"/>
      <w:pgMar w:top="1417" w:right="707" w:bottom="1134" w:left="1134" w:header="567" w:footer="45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577E" w14:textId="77777777" w:rsidR="00F10342" w:rsidRDefault="00F10342">
      <w:pPr>
        <w:spacing w:after="0" w:line="240" w:lineRule="auto"/>
      </w:pPr>
      <w:r>
        <w:separator/>
      </w:r>
    </w:p>
  </w:endnote>
  <w:endnote w:type="continuationSeparator" w:id="0">
    <w:p w14:paraId="02563567" w14:textId="77777777" w:rsidR="00F10342" w:rsidRDefault="00F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FFA8" w14:textId="77777777" w:rsidR="00D4039B" w:rsidRDefault="00000000">
    <w:pPr>
      <w:pStyle w:val="Fuzeile"/>
      <w:pBdr>
        <w:top w:val="single" w:sz="4" w:space="1" w:color="000000"/>
      </w:pBdr>
      <w:tabs>
        <w:tab w:val="clear" w:pos="9072"/>
        <w:tab w:val="left" w:pos="4536"/>
        <w:tab w:val="left" w:pos="6804"/>
      </w:tabs>
      <w:rPr>
        <w:rFonts w:ascii="Myriad Pro Light" w:hAnsi="Myriad Pro Light"/>
        <w:sz w:val="24"/>
        <w:szCs w:val="24"/>
      </w:rPr>
    </w:pPr>
    <w:r>
      <w:rPr>
        <w:rFonts w:ascii="Myriad Pro Light" w:hAnsi="Myriad Pro Light"/>
        <w:b/>
        <w:bCs/>
        <w:sz w:val="16"/>
        <w:szCs w:val="16"/>
      </w:rPr>
      <w:t>Basisdemokratische Partei Deutschland</w:t>
    </w:r>
    <w:r>
      <w:rPr>
        <w:rFonts w:ascii="Myriad Pro Light" w:hAnsi="Myriad Pro Light"/>
        <w:b/>
        <w:bCs/>
        <w:sz w:val="16"/>
        <w:szCs w:val="16"/>
      </w:rPr>
      <w:tab/>
      <w:t>Vorsitzender:</w:t>
    </w:r>
    <w:r>
      <w:rPr>
        <w:rFonts w:ascii="Myriad Pro Light" w:hAnsi="Myriad Pro Light"/>
        <w:b/>
        <w:bCs/>
        <w:sz w:val="16"/>
        <w:szCs w:val="16"/>
      </w:rPr>
      <w:tab/>
      <w:t>Sparkasse Hannover</w:t>
    </w:r>
    <w:r>
      <w:rPr>
        <w:rFonts w:ascii="Myriad Pro Light" w:hAnsi="Myriad Pro Light"/>
        <w:sz w:val="16"/>
        <w:szCs w:val="16"/>
      </w:rPr>
      <w:br/>
      <w:t>Landesverband Niedersachsen</w:t>
    </w:r>
    <w:r>
      <w:rPr>
        <w:rFonts w:ascii="Myriad Pro Light" w:hAnsi="Myriad Pro Light"/>
        <w:sz w:val="16"/>
        <w:szCs w:val="16"/>
      </w:rPr>
      <w:tab/>
      <w:t>Carsten Meyer</w:t>
    </w:r>
    <w:r>
      <w:rPr>
        <w:rFonts w:ascii="Myriad Pro Light" w:hAnsi="Myriad Pro Light"/>
        <w:sz w:val="16"/>
        <w:szCs w:val="16"/>
      </w:rPr>
      <w:tab/>
      <w:t>IBAN DE08 2505 0180 0910 4913 30</w:t>
    </w:r>
    <w:r>
      <w:rPr>
        <w:rFonts w:ascii="Myriad Pro Light" w:hAnsi="Myriad Pro Light"/>
        <w:sz w:val="16"/>
        <w:szCs w:val="16"/>
      </w:rPr>
      <w:br/>
      <w:t>post@diebasis-ni.de</w:t>
    </w:r>
    <w:r>
      <w:rPr>
        <w:rFonts w:ascii="Myriad Pro Light" w:hAnsi="Myriad Pro Light"/>
        <w:sz w:val="16"/>
        <w:szCs w:val="16"/>
      </w:rPr>
      <w:tab/>
    </w:r>
    <w:r>
      <w:rPr>
        <w:rFonts w:ascii="Myriad Pro Light" w:hAnsi="Myriad Pro Light"/>
        <w:b/>
        <w:bCs/>
        <w:sz w:val="16"/>
        <w:szCs w:val="16"/>
      </w:rPr>
      <w:t>Stellv. Vorsitzende:</w:t>
    </w:r>
    <w:r>
      <w:rPr>
        <w:rFonts w:ascii="Myriad Pro Light" w:hAnsi="Myriad Pro Light"/>
        <w:sz w:val="16"/>
        <w:szCs w:val="16"/>
      </w:rPr>
      <w:tab/>
      <w:t>BIC</w:t>
    </w:r>
    <w:r>
      <w:rPr>
        <w:rFonts w:ascii="Myriad Pro Light" w:hAnsi="Myriad Pro Light"/>
        <w:b/>
        <w:bCs/>
        <w:sz w:val="16"/>
        <w:szCs w:val="16"/>
      </w:rPr>
      <w:t xml:space="preserve"> </w:t>
    </w:r>
    <w:r>
      <w:rPr>
        <w:rFonts w:ascii="Myriad Pro Light" w:hAnsi="Myriad Pro Light"/>
        <w:sz w:val="16"/>
        <w:szCs w:val="16"/>
      </w:rPr>
      <w:t>SPKHDE2HXXX</w:t>
    </w:r>
    <w:r>
      <w:rPr>
        <w:rFonts w:ascii="Myriad Pro Light" w:hAnsi="Myriad Pro Light"/>
        <w:sz w:val="16"/>
        <w:szCs w:val="16"/>
      </w:rPr>
      <w:br/>
      <w:t>www.diebasis-niedersachsen.de</w:t>
    </w:r>
    <w:r>
      <w:rPr>
        <w:rFonts w:ascii="Myriad Pro Light" w:hAnsi="Myriad Pro Light"/>
      </w:rPr>
      <w:tab/>
    </w:r>
    <w:r>
      <w:rPr>
        <w:rFonts w:ascii="Myriad Pro Light" w:hAnsi="Myriad Pro Light"/>
        <w:sz w:val="16"/>
        <w:szCs w:val="16"/>
      </w:rPr>
      <w:t>Iris Günther</w:t>
    </w:r>
  </w:p>
  <w:p w14:paraId="43219771" w14:textId="77777777" w:rsidR="00D4039B" w:rsidRDefault="00000000">
    <w:pPr>
      <w:pStyle w:val="Fu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0" distR="0" simplePos="0" relativeHeight="4" behindDoc="1" locked="0" layoutInCell="0" allowOverlap="1" wp14:anchorId="7C74AFA8" wp14:editId="2383AFFA">
          <wp:simplePos x="0" y="0"/>
          <wp:positionH relativeFrom="page">
            <wp:align>right</wp:align>
          </wp:positionH>
          <wp:positionV relativeFrom="paragraph">
            <wp:posOffset>138430</wp:posOffset>
          </wp:positionV>
          <wp:extent cx="7562850" cy="276225"/>
          <wp:effectExtent l="0" t="0" r="0" b="0"/>
          <wp:wrapNone/>
          <wp:docPr id="1" name="Grafik 558110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5811078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73B0" w14:textId="77777777" w:rsidR="00F10342" w:rsidRDefault="00F10342">
      <w:pPr>
        <w:spacing w:after="0" w:line="240" w:lineRule="auto"/>
      </w:pPr>
      <w:r>
        <w:separator/>
      </w:r>
    </w:p>
  </w:footnote>
  <w:footnote w:type="continuationSeparator" w:id="0">
    <w:p w14:paraId="4D8F2182" w14:textId="77777777" w:rsidR="00F10342" w:rsidRDefault="00F1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5781" w14:textId="77777777" w:rsidR="00D4039B" w:rsidRDefault="00D403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9B"/>
    <w:rsid w:val="00386BC9"/>
    <w:rsid w:val="00457C73"/>
    <w:rsid w:val="0046670D"/>
    <w:rsid w:val="00581122"/>
    <w:rsid w:val="00627086"/>
    <w:rsid w:val="008570E5"/>
    <w:rsid w:val="00914458"/>
    <w:rsid w:val="00B11984"/>
    <w:rsid w:val="00D23003"/>
    <w:rsid w:val="00D4039B"/>
    <w:rsid w:val="00F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574"/>
  <w15:docId w15:val="{FB5D7431-65C1-4AAE-94D1-8D7F0FF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0B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911B3"/>
  </w:style>
  <w:style w:type="character" w:customStyle="1" w:styleId="FuzeileZchn">
    <w:name w:val="Fußzeile Zchn"/>
    <w:basedOn w:val="Absatz-Standardschriftart"/>
    <w:link w:val="Fuzeile"/>
    <w:uiPriority w:val="99"/>
    <w:qFormat/>
    <w:rsid w:val="00B911B3"/>
  </w:style>
  <w:style w:type="character" w:styleId="Hyperlink">
    <w:name w:val="Hyperlink"/>
    <w:basedOn w:val="Absatz-Standardschriftart"/>
    <w:uiPriority w:val="99"/>
    <w:unhideWhenUsed/>
    <w:rsid w:val="00B911B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B911B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A6F5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A6F5D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A6F5D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83C2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F00FF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911B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911B3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9A6F5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9A6F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83C2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ng@diebasis-nd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216D-56D3-4842-861B-3C0A5EC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Meyer</dc:creator>
  <dc:description/>
  <cp:lastModifiedBy>Nicola Stobbe</cp:lastModifiedBy>
  <cp:revision>2</cp:revision>
  <cp:lastPrinted>2023-08-17T12:40:00Z</cp:lastPrinted>
  <dcterms:created xsi:type="dcterms:W3CDTF">2023-10-17T17:58:00Z</dcterms:created>
  <dcterms:modified xsi:type="dcterms:W3CDTF">2023-10-17T17:58:00Z</dcterms:modified>
  <dc:language>de-DE</dc:language>
</cp:coreProperties>
</file>